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6A3A66E5" w:rsidR="00062F2C" w:rsidRPr="00A57564" w:rsidRDefault="00DF7781" w:rsidP="00062F2C">
      <w:pPr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5D8A49F6" wp14:editId="7D872F27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4C32C347" w:rsidR="00EE2341" w:rsidRPr="00A57564" w:rsidRDefault="00A57564" w:rsidP="004D36BB">
      <w:pPr>
        <w:pStyle w:val="statymopavad"/>
        <w:spacing w:after="360" w:line="276" w:lineRule="auto"/>
        <w:ind w:firstLine="0"/>
        <w:outlineLvl w:val="0"/>
        <w:rPr>
          <w:rFonts w:cs="Arial"/>
          <w:szCs w:val="24"/>
        </w:rPr>
        <w:sectPr w:rsidR="00EE2341" w:rsidRPr="00A57564" w:rsidSect="00F21469">
          <w:footerReference w:type="default" r:id="rId9"/>
          <w:footerReference w:type="first" r:id="rId10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</w:t>
      </w:r>
      <w:r w:rsidR="001D79B6">
        <w:rPr>
          <w:rStyle w:val="statymoNr"/>
          <w:rFonts w:ascii="Arial" w:hAnsi="Arial" w:cs="Arial"/>
          <w:b/>
          <w:caps w:val="0"/>
          <w:szCs w:val="24"/>
        </w:rPr>
        <w:t xml:space="preserve"> MERAS</w:t>
      </w:r>
    </w:p>
    <w:p w14:paraId="2F8CEC2A" w14:textId="77777777" w:rsidR="00E3121A" w:rsidRDefault="00E3121A" w:rsidP="00E3121A">
      <w:pPr>
        <w:jc w:val="both"/>
        <w:rPr>
          <w:rFonts w:cs="Arial"/>
          <w:bCs/>
          <w:sz w:val="24"/>
          <w:szCs w:val="24"/>
        </w:rPr>
      </w:pPr>
    </w:p>
    <w:p w14:paraId="20224166" w14:textId="1906A8F8" w:rsidR="00E3121A" w:rsidRPr="00E3121A" w:rsidRDefault="00E3121A" w:rsidP="00E3121A">
      <w:pPr>
        <w:spacing w:before="0" w:after="0"/>
        <w:jc w:val="both"/>
        <w:rPr>
          <w:rFonts w:cs="Arial"/>
          <w:bCs/>
          <w:sz w:val="24"/>
          <w:szCs w:val="24"/>
        </w:rPr>
      </w:pPr>
      <w:r w:rsidRPr="00E3121A">
        <w:rPr>
          <w:rFonts w:cs="Arial"/>
          <w:bCs/>
          <w:sz w:val="24"/>
          <w:szCs w:val="24"/>
        </w:rPr>
        <w:t>Klaipėdos rajono savivaldybės</w:t>
      </w:r>
    </w:p>
    <w:p w14:paraId="5D339B67" w14:textId="4EFCC58E" w:rsidR="00E3121A" w:rsidRDefault="00E3121A" w:rsidP="00E3121A">
      <w:pPr>
        <w:spacing w:before="0" w:after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</w:t>
      </w:r>
      <w:r w:rsidRPr="00E3121A">
        <w:rPr>
          <w:rFonts w:cs="Arial"/>
          <w:bCs/>
          <w:sz w:val="24"/>
          <w:szCs w:val="24"/>
        </w:rPr>
        <w:t>arybai</w:t>
      </w:r>
    </w:p>
    <w:p w14:paraId="755C1CB6" w14:textId="77777777" w:rsidR="00E3121A" w:rsidRDefault="00E3121A" w:rsidP="00E3121A">
      <w:pPr>
        <w:spacing w:before="0" w:after="0"/>
        <w:jc w:val="both"/>
        <w:rPr>
          <w:rFonts w:cs="Arial"/>
          <w:bCs/>
          <w:sz w:val="24"/>
          <w:szCs w:val="24"/>
        </w:rPr>
      </w:pPr>
    </w:p>
    <w:p w14:paraId="6860E105" w14:textId="77777777" w:rsidR="00E3121A" w:rsidRPr="00E3121A" w:rsidRDefault="00E3121A" w:rsidP="00E3121A">
      <w:pPr>
        <w:spacing w:before="0" w:after="0"/>
        <w:jc w:val="both"/>
        <w:rPr>
          <w:rFonts w:cs="Arial"/>
          <w:bCs/>
          <w:sz w:val="24"/>
          <w:szCs w:val="24"/>
        </w:rPr>
      </w:pPr>
    </w:p>
    <w:p w14:paraId="364F6FD6" w14:textId="2A2767D3" w:rsidR="004D36BB" w:rsidRDefault="00142533" w:rsidP="004D36BB">
      <w:pPr>
        <w:spacing w:before="0" w:after="240" w:line="276" w:lineRule="auto"/>
        <w:rPr>
          <w:rFonts w:cs="Arial"/>
          <w:sz w:val="24"/>
          <w:szCs w:val="24"/>
        </w:rPr>
      </w:pPr>
      <w:r w:rsidRPr="00A57564">
        <w:rPr>
          <w:rFonts w:cs="Arial"/>
          <w:sz w:val="24"/>
          <w:szCs w:val="24"/>
        </w:rPr>
        <w:br w:type="column"/>
      </w:r>
      <w:bookmarkEnd w:id="0"/>
    </w:p>
    <w:p w14:paraId="797F8DD3" w14:textId="6BF45FA8" w:rsidR="00EE2341" w:rsidRPr="00BB5E9F" w:rsidRDefault="00EE2341" w:rsidP="004D36BB">
      <w:pPr>
        <w:spacing w:before="0" w:after="240" w:line="276" w:lineRule="auto"/>
        <w:rPr>
          <w:rFonts w:cs="Arial"/>
          <w:sz w:val="24"/>
          <w:szCs w:val="24"/>
        </w:rPr>
        <w:sectPr w:rsidR="00EE2341" w:rsidRPr="00BB5E9F" w:rsidSect="00AA1351">
          <w:type w:val="continuous"/>
          <w:pgSz w:w="11906" w:h="16838"/>
          <w:pgMar w:top="426" w:right="424" w:bottom="1134" w:left="1701" w:header="567" w:footer="567" w:gutter="0"/>
          <w:pgNumType w:chapStyle="1"/>
          <w:cols w:num="2" w:space="2267"/>
          <w:titlePg/>
          <w:docGrid w:linePitch="360"/>
        </w:sectPr>
      </w:pPr>
    </w:p>
    <w:p w14:paraId="22EF412E" w14:textId="39F8E465" w:rsidR="00E3121A" w:rsidRPr="00E3121A" w:rsidRDefault="00E3121A" w:rsidP="00E3121A">
      <w:pPr>
        <w:jc w:val="both"/>
        <w:rPr>
          <w:rFonts w:cs="Arial"/>
          <w:b/>
          <w:bCs/>
          <w:sz w:val="24"/>
          <w:szCs w:val="24"/>
        </w:rPr>
      </w:pPr>
      <w:r w:rsidRPr="00E3121A">
        <w:rPr>
          <w:rFonts w:cs="Arial"/>
          <w:b/>
          <w:sz w:val="24"/>
          <w:szCs w:val="24"/>
        </w:rPr>
        <w:t xml:space="preserve">DĖL </w:t>
      </w:r>
      <w:r w:rsidRPr="00E3121A">
        <w:rPr>
          <w:rFonts w:cs="Arial"/>
          <w:b/>
          <w:bCs/>
          <w:sz w:val="24"/>
          <w:szCs w:val="24"/>
        </w:rPr>
        <w:t>KLAIPĖDOS RAJONO SAVIVALDYBĖS STRATEGINIO VEIKLOS PLANO 202</w:t>
      </w:r>
      <w:r>
        <w:rPr>
          <w:rFonts w:cs="Arial"/>
          <w:b/>
          <w:bCs/>
          <w:sz w:val="24"/>
          <w:szCs w:val="24"/>
        </w:rPr>
        <w:t>5</w:t>
      </w:r>
      <w:r w:rsidRPr="00E3121A">
        <w:rPr>
          <w:rFonts w:cs="Arial"/>
          <w:b/>
          <w:bCs/>
          <w:sz w:val="24"/>
          <w:szCs w:val="24"/>
        </w:rPr>
        <w:t>–202</w:t>
      </w:r>
      <w:r>
        <w:rPr>
          <w:rFonts w:cs="Arial"/>
          <w:b/>
          <w:bCs/>
          <w:sz w:val="24"/>
          <w:szCs w:val="24"/>
        </w:rPr>
        <w:t>7</w:t>
      </w:r>
      <w:r w:rsidRPr="00E3121A">
        <w:rPr>
          <w:rFonts w:cs="Arial"/>
          <w:b/>
          <w:bCs/>
          <w:sz w:val="24"/>
          <w:szCs w:val="24"/>
        </w:rPr>
        <w:t xml:space="preserve"> M. </w:t>
      </w:r>
      <w:r w:rsidR="00362000">
        <w:rPr>
          <w:rFonts w:cs="Arial"/>
          <w:b/>
          <w:bCs/>
          <w:sz w:val="24"/>
          <w:szCs w:val="24"/>
        </w:rPr>
        <w:t xml:space="preserve">PROGRAMŲ </w:t>
      </w:r>
      <w:r w:rsidRPr="00E3121A">
        <w:rPr>
          <w:rFonts w:cs="Arial"/>
          <w:b/>
          <w:bCs/>
          <w:sz w:val="24"/>
          <w:szCs w:val="24"/>
        </w:rPr>
        <w:t>PRIEMONIŲ ĮGYVENDINIMO IR STEBĖSENOS RODIKLIŲ PASIEKIMO 202</w:t>
      </w:r>
      <w:r>
        <w:rPr>
          <w:rFonts w:cs="Arial"/>
          <w:b/>
          <w:bCs/>
          <w:sz w:val="24"/>
          <w:szCs w:val="24"/>
        </w:rPr>
        <w:t>5</w:t>
      </w:r>
      <w:r w:rsidRPr="00E3121A">
        <w:rPr>
          <w:rFonts w:cs="Arial"/>
          <w:b/>
          <w:bCs/>
          <w:sz w:val="24"/>
          <w:szCs w:val="24"/>
        </w:rPr>
        <w:t xml:space="preserve"> M. METINĖS ATASKAITOS </w:t>
      </w:r>
      <w:r w:rsidRPr="00E3121A">
        <w:rPr>
          <w:rFonts w:cs="Arial"/>
          <w:b/>
          <w:caps/>
          <w:sz w:val="24"/>
          <w:szCs w:val="24"/>
        </w:rPr>
        <w:t>pateikimo</w:t>
      </w:r>
    </w:p>
    <w:p w14:paraId="557BF55F" w14:textId="77777777" w:rsidR="00DD7622" w:rsidRDefault="00DD7622" w:rsidP="00250D7C">
      <w:pPr>
        <w:ind w:firstLine="851"/>
        <w:jc w:val="both"/>
        <w:rPr>
          <w:rFonts w:cs="Arial"/>
          <w:bCs/>
          <w:sz w:val="24"/>
          <w:szCs w:val="24"/>
        </w:rPr>
      </w:pPr>
    </w:p>
    <w:p w14:paraId="3DEF12FA" w14:textId="1E8F8C72" w:rsidR="00E3121A" w:rsidRPr="00E3121A" w:rsidRDefault="00E3121A" w:rsidP="00E3121A">
      <w:pPr>
        <w:pStyle w:val="Antrats"/>
        <w:tabs>
          <w:tab w:val="left" w:pos="1296"/>
        </w:tabs>
        <w:ind w:firstLine="567"/>
        <w:jc w:val="both"/>
        <w:rPr>
          <w:rStyle w:val="Pareigos"/>
          <w:rFonts w:ascii="Arial" w:hAnsi="Arial" w:cs="Arial"/>
          <w:caps w:val="0"/>
          <w:szCs w:val="24"/>
        </w:rPr>
      </w:pPr>
      <w:r>
        <w:rPr>
          <w:rStyle w:val="Pareigos"/>
          <w:rFonts w:ascii="Arial" w:hAnsi="Arial" w:cs="Arial"/>
          <w:caps w:val="0"/>
          <w:szCs w:val="24"/>
        </w:rPr>
        <w:t>V</w:t>
      </w:r>
      <w:r w:rsidRPr="00E3121A">
        <w:rPr>
          <w:rStyle w:val="Pareigos"/>
          <w:rFonts w:ascii="Arial" w:hAnsi="Arial" w:cs="Arial"/>
          <w:caps w:val="0"/>
          <w:szCs w:val="24"/>
        </w:rPr>
        <w:t xml:space="preserve">adovaudamasis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E3121A">
        <w:rPr>
          <w:rStyle w:val="Pareigos"/>
          <w:rFonts w:ascii="Arial" w:hAnsi="Arial" w:cs="Arial"/>
          <w:caps w:val="0"/>
          <w:szCs w:val="24"/>
        </w:rPr>
        <w:t xml:space="preserve">laipėdos rajono savivaldybės strateginio planavimo tvarkos aprašo, patvirtinto </w:t>
      </w:r>
      <w:r w:rsidR="00315E94">
        <w:rPr>
          <w:rStyle w:val="Pareigos"/>
          <w:rFonts w:ascii="Arial" w:hAnsi="Arial" w:cs="Arial"/>
          <w:caps w:val="0"/>
          <w:szCs w:val="24"/>
        </w:rPr>
        <w:t>Savivaldybės t</w:t>
      </w:r>
      <w:r w:rsidRPr="00E3121A">
        <w:rPr>
          <w:rStyle w:val="Pareigos"/>
          <w:rFonts w:ascii="Arial" w:hAnsi="Arial" w:cs="Arial"/>
          <w:caps w:val="0"/>
          <w:szCs w:val="24"/>
        </w:rPr>
        <w:t xml:space="preserve">arybos 2024 m. birželio 26 d. sprendimu </w:t>
      </w:r>
      <w:r>
        <w:rPr>
          <w:rStyle w:val="Pareigos"/>
          <w:rFonts w:ascii="Arial" w:hAnsi="Arial" w:cs="Arial"/>
          <w:caps w:val="0"/>
          <w:szCs w:val="24"/>
        </w:rPr>
        <w:t>N</w:t>
      </w:r>
      <w:r w:rsidRPr="00E3121A">
        <w:rPr>
          <w:rStyle w:val="Pareigos"/>
          <w:rFonts w:ascii="Arial" w:hAnsi="Arial" w:cs="Arial"/>
          <w:caps w:val="0"/>
          <w:szCs w:val="24"/>
        </w:rPr>
        <w:t xml:space="preserve">r. </w:t>
      </w:r>
      <w:r>
        <w:rPr>
          <w:rStyle w:val="Pareigos"/>
          <w:rFonts w:ascii="Arial" w:hAnsi="Arial" w:cs="Arial"/>
          <w:caps w:val="0"/>
          <w:szCs w:val="24"/>
        </w:rPr>
        <w:t>T</w:t>
      </w:r>
      <w:r w:rsidRPr="00E3121A">
        <w:rPr>
          <w:rStyle w:val="Pareigos"/>
          <w:rFonts w:ascii="Arial" w:hAnsi="Arial" w:cs="Arial"/>
          <w:caps w:val="0"/>
          <w:szCs w:val="24"/>
        </w:rPr>
        <w:t>11-299, 47 punktu teikiu susipažinti Klaipėdos rajono</w:t>
      </w:r>
      <w:r w:rsidRPr="00E3121A">
        <w:rPr>
          <w:rFonts w:cs="Arial"/>
          <w:sz w:val="24"/>
          <w:szCs w:val="24"/>
        </w:rPr>
        <w:t xml:space="preserve"> </w:t>
      </w:r>
      <w:r w:rsidRPr="00E3121A">
        <w:rPr>
          <w:rStyle w:val="Pareigos"/>
          <w:rFonts w:ascii="Arial" w:hAnsi="Arial" w:cs="Arial"/>
          <w:caps w:val="0"/>
          <w:szCs w:val="24"/>
        </w:rPr>
        <w:t>savivaldybės strateginio veiklos plano</w:t>
      </w:r>
      <w:r w:rsidRPr="00E3121A">
        <w:rPr>
          <w:rFonts w:cs="Arial"/>
          <w:sz w:val="24"/>
          <w:szCs w:val="24"/>
        </w:rPr>
        <w:t xml:space="preserve"> 202</w:t>
      </w:r>
      <w:r>
        <w:rPr>
          <w:rFonts w:cs="Arial"/>
          <w:sz w:val="24"/>
          <w:szCs w:val="24"/>
        </w:rPr>
        <w:t>5</w:t>
      </w:r>
      <w:r w:rsidRPr="00E3121A">
        <w:rPr>
          <w:rFonts w:cs="Arial"/>
          <w:sz w:val="24"/>
          <w:szCs w:val="24"/>
        </w:rPr>
        <w:t>–202</w:t>
      </w:r>
      <w:r>
        <w:rPr>
          <w:rFonts w:cs="Arial"/>
          <w:sz w:val="24"/>
          <w:szCs w:val="24"/>
        </w:rPr>
        <w:t>7</w:t>
      </w:r>
      <w:r w:rsidRPr="00E3121A">
        <w:rPr>
          <w:rFonts w:cs="Arial"/>
          <w:sz w:val="24"/>
          <w:szCs w:val="24"/>
        </w:rPr>
        <w:t xml:space="preserve"> m. programų priemonių įgyvendinimo ir stebėsenos rodiklių pasiekimo 202</w:t>
      </w:r>
      <w:r>
        <w:rPr>
          <w:rFonts w:cs="Arial"/>
          <w:sz w:val="24"/>
          <w:szCs w:val="24"/>
        </w:rPr>
        <w:t>5</w:t>
      </w:r>
      <w:r w:rsidRPr="00E3121A">
        <w:rPr>
          <w:rFonts w:cs="Arial"/>
          <w:sz w:val="24"/>
          <w:szCs w:val="24"/>
        </w:rPr>
        <w:t xml:space="preserve"> m. metinę </w:t>
      </w:r>
      <w:r w:rsidRPr="00E3121A">
        <w:rPr>
          <w:rStyle w:val="Pareigos"/>
          <w:rFonts w:ascii="Arial" w:hAnsi="Arial" w:cs="Arial"/>
          <w:caps w:val="0"/>
          <w:szCs w:val="24"/>
        </w:rPr>
        <w:t xml:space="preserve">ataskaitą. </w:t>
      </w:r>
      <w:r>
        <w:rPr>
          <w:rStyle w:val="Pareigos"/>
          <w:rFonts w:ascii="Arial" w:hAnsi="Arial" w:cs="Arial"/>
          <w:caps w:val="0"/>
          <w:szCs w:val="24"/>
        </w:rPr>
        <w:t>A</w:t>
      </w:r>
      <w:r w:rsidRPr="00E3121A">
        <w:rPr>
          <w:rStyle w:val="Pareigos"/>
          <w:rFonts w:ascii="Arial" w:hAnsi="Arial" w:cs="Arial"/>
          <w:caps w:val="0"/>
          <w:szCs w:val="24"/>
        </w:rPr>
        <w:t xml:space="preserve">taskaita buvo pristatyta Klaipėdos rajono savivaldybės strateginio planavimo darbo grupei.   </w:t>
      </w:r>
    </w:p>
    <w:p w14:paraId="17B7D438" w14:textId="0BBEB046" w:rsidR="00E3121A" w:rsidRPr="00E3121A" w:rsidRDefault="00E3121A" w:rsidP="00E3121A">
      <w:pPr>
        <w:pStyle w:val="Antrats"/>
        <w:tabs>
          <w:tab w:val="left" w:pos="1296"/>
        </w:tabs>
        <w:ind w:firstLine="567"/>
        <w:jc w:val="both"/>
        <w:rPr>
          <w:rStyle w:val="normaltextrun"/>
          <w:rFonts w:cs="Arial"/>
          <w:color w:val="000000"/>
          <w:sz w:val="24"/>
          <w:szCs w:val="24"/>
          <w:shd w:val="clear" w:color="auto" w:fill="FFFFFF"/>
        </w:rPr>
      </w:pPr>
      <w:r w:rsidRPr="00E3121A">
        <w:rPr>
          <w:rStyle w:val="Pareigos"/>
          <w:rFonts w:ascii="Arial" w:hAnsi="Arial" w:cs="Arial"/>
          <w:caps w:val="0"/>
          <w:szCs w:val="24"/>
        </w:rPr>
        <w:t>PRIDEDAMA. Klaipėdos rajono</w:t>
      </w:r>
      <w:r w:rsidRPr="00E3121A">
        <w:rPr>
          <w:rFonts w:cs="Arial"/>
          <w:sz w:val="24"/>
          <w:szCs w:val="24"/>
        </w:rPr>
        <w:t xml:space="preserve"> </w:t>
      </w:r>
      <w:r w:rsidRPr="00E3121A">
        <w:rPr>
          <w:rStyle w:val="Pareigos"/>
          <w:rFonts w:ascii="Arial" w:hAnsi="Arial" w:cs="Arial"/>
          <w:caps w:val="0"/>
          <w:szCs w:val="24"/>
        </w:rPr>
        <w:t>savivaldybės strateginio veiklos plano</w:t>
      </w:r>
      <w:r w:rsidRPr="00E3121A">
        <w:rPr>
          <w:rFonts w:cs="Arial"/>
          <w:sz w:val="24"/>
          <w:szCs w:val="24"/>
        </w:rPr>
        <w:t xml:space="preserve"> 202</w:t>
      </w:r>
      <w:r>
        <w:rPr>
          <w:rFonts w:cs="Arial"/>
          <w:sz w:val="24"/>
          <w:szCs w:val="24"/>
        </w:rPr>
        <w:t>5</w:t>
      </w:r>
      <w:r w:rsidRPr="00E3121A">
        <w:rPr>
          <w:rFonts w:cs="Arial"/>
          <w:sz w:val="24"/>
          <w:szCs w:val="24"/>
        </w:rPr>
        <w:t>–202</w:t>
      </w:r>
      <w:r>
        <w:rPr>
          <w:rFonts w:cs="Arial"/>
          <w:sz w:val="24"/>
          <w:szCs w:val="24"/>
        </w:rPr>
        <w:t>7</w:t>
      </w:r>
      <w:r w:rsidRPr="00E3121A">
        <w:rPr>
          <w:rFonts w:cs="Arial"/>
          <w:sz w:val="24"/>
          <w:szCs w:val="24"/>
        </w:rPr>
        <w:t xml:space="preserve"> m. </w:t>
      </w:r>
      <w:r w:rsidR="00362000">
        <w:rPr>
          <w:rFonts w:cs="Arial"/>
          <w:sz w:val="24"/>
          <w:szCs w:val="24"/>
        </w:rPr>
        <w:t xml:space="preserve">programų </w:t>
      </w:r>
      <w:r w:rsidRPr="00E3121A">
        <w:rPr>
          <w:rFonts w:cs="Arial"/>
          <w:sz w:val="24"/>
          <w:szCs w:val="24"/>
        </w:rPr>
        <w:t xml:space="preserve">priemonių įgyvendinimo ir </w:t>
      </w:r>
      <w:r>
        <w:rPr>
          <w:rFonts w:cs="Arial"/>
          <w:sz w:val="24"/>
          <w:szCs w:val="24"/>
        </w:rPr>
        <w:t>stebėsenos rodiklių</w:t>
      </w:r>
      <w:r w:rsidRPr="00E3121A">
        <w:rPr>
          <w:rFonts w:cs="Arial"/>
          <w:sz w:val="24"/>
          <w:szCs w:val="24"/>
        </w:rPr>
        <w:t xml:space="preserve"> pasiekimo 202</w:t>
      </w:r>
      <w:r>
        <w:rPr>
          <w:rFonts w:cs="Arial"/>
          <w:sz w:val="24"/>
          <w:szCs w:val="24"/>
        </w:rPr>
        <w:t>5</w:t>
      </w:r>
      <w:r w:rsidRPr="00E3121A">
        <w:rPr>
          <w:rFonts w:cs="Arial"/>
          <w:sz w:val="24"/>
          <w:szCs w:val="24"/>
        </w:rPr>
        <w:t xml:space="preserve"> m. metinė </w:t>
      </w:r>
      <w:r w:rsidRPr="00E3121A">
        <w:rPr>
          <w:rStyle w:val="Pareigos"/>
          <w:rFonts w:ascii="Arial" w:hAnsi="Arial" w:cs="Arial"/>
          <w:caps w:val="0"/>
          <w:szCs w:val="24"/>
        </w:rPr>
        <w:t xml:space="preserve">ataskaita, </w:t>
      </w:r>
      <w:r w:rsidR="00362000" w:rsidRPr="00362000">
        <w:rPr>
          <w:rStyle w:val="Pareigos"/>
          <w:rFonts w:ascii="Arial" w:hAnsi="Arial" w:cs="Arial"/>
          <w:caps w:val="0"/>
          <w:szCs w:val="24"/>
        </w:rPr>
        <w:t>7</w:t>
      </w:r>
      <w:r w:rsidRPr="00362000">
        <w:rPr>
          <w:rStyle w:val="Pareigos"/>
          <w:rFonts w:ascii="Arial" w:hAnsi="Arial" w:cs="Arial"/>
          <w:caps w:val="0"/>
          <w:szCs w:val="24"/>
        </w:rPr>
        <w:t>6 lapai</w:t>
      </w:r>
      <w:r w:rsidRPr="00E3121A">
        <w:rPr>
          <w:rStyle w:val="Pareigos"/>
          <w:rFonts w:ascii="Arial" w:hAnsi="Arial" w:cs="Arial"/>
          <w:caps w:val="0"/>
          <w:szCs w:val="24"/>
        </w:rPr>
        <w:t>.</w:t>
      </w:r>
    </w:p>
    <w:p w14:paraId="74308BEC" w14:textId="71BA78B7" w:rsidR="00A57564" w:rsidRPr="00A964F2" w:rsidRDefault="00331C6D" w:rsidP="00250D7C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 w14:paraId="5A27CCCE" w14:textId="3B4BC77B" w:rsidR="00235F12" w:rsidRDefault="009E5D63" w:rsidP="00BD5537">
      <w:pPr>
        <w:tabs>
          <w:tab w:val="left" w:pos="7371"/>
        </w:tabs>
        <w:spacing w:before="360"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</w:t>
      </w:r>
      <w:r w:rsidR="007D514D">
        <w:rPr>
          <w:rFonts w:cs="Arial"/>
          <w:sz w:val="24"/>
          <w:szCs w:val="24"/>
        </w:rPr>
        <w:t>v</w:t>
      </w:r>
      <w:r>
        <w:rPr>
          <w:rFonts w:cs="Arial"/>
          <w:sz w:val="24"/>
          <w:szCs w:val="24"/>
        </w:rPr>
        <w:t>ival</w:t>
      </w:r>
      <w:r w:rsidRPr="0098143D">
        <w:rPr>
          <w:rFonts w:cs="Arial"/>
          <w:sz w:val="24"/>
          <w:szCs w:val="24"/>
        </w:rPr>
        <w:t>dybės m</w:t>
      </w:r>
      <w:r w:rsidR="001D79B6" w:rsidRPr="0098143D">
        <w:rPr>
          <w:rFonts w:cs="Arial"/>
          <w:sz w:val="24"/>
          <w:szCs w:val="24"/>
        </w:rPr>
        <w:t>era</w:t>
      </w:r>
      <w:r w:rsidR="00BD5537">
        <w:rPr>
          <w:rFonts w:cs="Arial"/>
          <w:sz w:val="24"/>
          <w:szCs w:val="24"/>
        </w:rPr>
        <w:t>s                                                                               Bronius Markauskas</w:t>
      </w:r>
    </w:p>
    <w:p w14:paraId="73079F24" w14:textId="3321AE34" w:rsidR="00331C6D" w:rsidRPr="00235F12" w:rsidRDefault="0001438A" w:rsidP="00F76CF2">
      <w:pPr>
        <w:tabs>
          <w:tab w:val="left" w:pos="7371"/>
        </w:tabs>
        <w:spacing w:before="3840" w:after="3240" w:line="276" w:lineRule="auto"/>
        <w:rPr>
          <w:rFonts w:cs="Arial"/>
          <w:sz w:val="24"/>
          <w:szCs w:val="24"/>
        </w:rPr>
      </w:pPr>
      <w:r w:rsidRPr="0001438A">
        <w:rPr>
          <w:rFonts w:cs="Arial"/>
          <w:sz w:val="24"/>
          <w:szCs w:val="24"/>
        </w:rPr>
        <w:t xml:space="preserve">Vaida Čedavičienė, tel. +370 659 22 582, el. p. </w:t>
      </w:r>
      <w:hyperlink r:id="rId11" w:history="1">
        <w:r w:rsidRPr="008057A9">
          <w:rPr>
            <w:rStyle w:val="Hipersaitas"/>
            <w:rFonts w:cs="Arial"/>
            <w:sz w:val="24"/>
            <w:szCs w:val="24"/>
          </w:rPr>
          <w:t>vaida.cedaviciene@klaipedos-r.lt</w:t>
        </w:r>
      </w:hyperlink>
    </w:p>
    <w:sectPr w:rsidR="00331C6D" w:rsidRPr="00235F12" w:rsidSect="00260F4E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8C65" w14:textId="77777777" w:rsidR="008120D1" w:rsidRDefault="008120D1" w:rsidP="00062F2C">
      <w:pPr>
        <w:spacing w:before="0" w:after="0"/>
      </w:pPr>
      <w:r>
        <w:separator/>
      </w:r>
    </w:p>
    <w:p w14:paraId="7148C8F1" w14:textId="77777777" w:rsidR="008120D1" w:rsidRDefault="008120D1"/>
  </w:endnote>
  <w:endnote w:type="continuationSeparator" w:id="0">
    <w:p w14:paraId="2C24EE8C" w14:textId="77777777" w:rsidR="008120D1" w:rsidRDefault="008120D1" w:rsidP="00062F2C">
      <w:pPr>
        <w:spacing w:before="0" w:after="0"/>
      </w:pPr>
      <w:r>
        <w:continuationSeparator/>
      </w:r>
    </w:p>
    <w:p w14:paraId="1FE04BD3" w14:textId="77777777" w:rsidR="008120D1" w:rsidRDefault="00812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HelveticaLT">
    <w:altName w:val="Times New Roman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2B3C9E4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593407835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B251FB">
      <w:rPr>
        <w:rFonts w:cs="Arial"/>
        <w:sz w:val="24"/>
        <w:szCs w:val="24"/>
      </w:rPr>
      <w:t>B</w:t>
    </w:r>
    <w:r w:rsidR="00A57564" w:rsidRPr="00A57564">
      <w:rPr>
        <w:rFonts w:cs="Arial"/>
        <w:sz w:val="24"/>
        <w:szCs w:val="24"/>
      </w:rPr>
      <w:t>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3D097182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</w:t>
    </w:r>
    <w:r w:rsidR="009E5068">
      <w:rPr>
        <w:rFonts w:cs="Arial"/>
        <w:sz w:val="24"/>
        <w:szCs w:val="24"/>
      </w:rPr>
      <w:t xml:space="preserve"> +370 46 21 11 16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DC40DC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s-E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A8A96" w14:textId="77777777" w:rsidR="008120D1" w:rsidRDefault="008120D1" w:rsidP="00062F2C">
      <w:pPr>
        <w:spacing w:before="0" w:after="0"/>
      </w:pPr>
      <w:r>
        <w:separator/>
      </w:r>
    </w:p>
    <w:p w14:paraId="677348EC" w14:textId="77777777" w:rsidR="008120D1" w:rsidRDefault="008120D1"/>
  </w:footnote>
  <w:footnote w:type="continuationSeparator" w:id="0">
    <w:p w14:paraId="35958CDF" w14:textId="77777777" w:rsidR="008120D1" w:rsidRDefault="008120D1" w:rsidP="00062F2C">
      <w:pPr>
        <w:spacing w:before="0" w:after="0"/>
      </w:pPr>
      <w:r>
        <w:continuationSeparator/>
      </w:r>
    </w:p>
    <w:p w14:paraId="454A1862" w14:textId="77777777" w:rsidR="008120D1" w:rsidRDefault="008120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61AC4"/>
    <w:multiLevelType w:val="hybridMultilevel"/>
    <w:tmpl w:val="C2CC990C"/>
    <w:lvl w:ilvl="0" w:tplc="C74092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359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438A"/>
    <w:rsid w:val="0001621C"/>
    <w:rsid w:val="00022A07"/>
    <w:rsid w:val="00040DF6"/>
    <w:rsid w:val="00062F2C"/>
    <w:rsid w:val="000717C0"/>
    <w:rsid w:val="0007187E"/>
    <w:rsid w:val="000B49A8"/>
    <w:rsid w:val="001027E4"/>
    <w:rsid w:val="00111A87"/>
    <w:rsid w:val="00142533"/>
    <w:rsid w:val="001748AF"/>
    <w:rsid w:val="001A5D2A"/>
    <w:rsid w:val="001D79B6"/>
    <w:rsid w:val="001E1F7B"/>
    <w:rsid w:val="001E52FA"/>
    <w:rsid w:val="001F1760"/>
    <w:rsid w:val="00235F12"/>
    <w:rsid w:val="00250D7C"/>
    <w:rsid w:val="00260F4E"/>
    <w:rsid w:val="00280F04"/>
    <w:rsid w:val="00296375"/>
    <w:rsid w:val="00297594"/>
    <w:rsid w:val="002A3E70"/>
    <w:rsid w:val="002D3406"/>
    <w:rsid w:val="002E0F09"/>
    <w:rsid w:val="00315E94"/>
    <w:rsid w:val="003264E3"/>
    <w:rsid w:val="00331C6D"/>
    <w:rsid w:val="00354000"/>
    <w:rsid w:val="00356C03"/>
    <w:rsid w:val="00356FFB"/>
    <w:rsid w:val="00362000"/>
    <w:rsid w:val="00377DD1"/>
    <w:rsid w:val="003866A9"/>
    <w:rsid w:val="003A723D"/>
    <w:rsid w:val="003C6A21"/>
    <w:rsid w:val="003E0918"/>
    <w:rsid w:val="00401BCA"/>
    <w:rsid w:val="00405415"/>
    <w:rsid w:val="00455554"/>
    <w:rsid w:val="00461BF3"/>
    <w:rsid w:val="00466C51"/>
    <w:rsid w:val="00491D2C"/>
    <w:rsid w:val="004A1220"/>
    <w:rsid w:val="004A6BC5"/>
    <w:rsid w:val="004D36BB"/>
    <w:rsid w:val="004D4222"/>
    <w:rsid w:val="004D4FB1"/>
    <w:rsid w:val="004E21DA"/>
    <w:rsid w:val="00510EA9"/>
    <w:rsid w:val="00534A1E"/>
    <w:rsid w:val="00545D78"/>
    <w:rsid w:val="00547B39"/>
    <w:rsid w:val="005837E7"/>
    <w:rsid w:val="00583F6E"/>
    <w:rsid w:val="005A431B"/>
    <w:rsid w:val="005B07A5"/>
    <w:rsid w:val="005B1AAB"/>
    <w:rsid w:val="005B3B89"/>
    <w:rsid w:val="005D0823"/>
    <w:rsid w:val="00613AD0"/>
    <w:rsid w:val="00643D79"/>
    <w:rsid w:val="00667EE5"/>
    <w:rsid w:val="00687E19"/>
    <w:rsid w:val="006C569D"/>
    <w:rsid w:val="006E2243"/>
    <w:rsid w:val="006E253D"/>
    <w:rsid w:val="006F33D0"/>
    <w:rsid w:val="00700AAF"/>
    <w:rsid w:val="0070230C"/>
    <w:rsid w:val="00732882"/>
    <w:rsid w:val="007544A1"/>
    <w:rsid w:val="007713CF"/>
    <w:rsid w:val="007847F7"/>
    <w:rsid w:val="00797E86"/>
    <w:rsid w:val="007B2DDE"/>
    <w:rsid w:val="007C1D01"/>
    <w:rsid w:val="007C789B"/>
    <w:rsid w:val="007D514D"/>
    <w:rsid w:val="007E3448"/>
    <w:rsid w:val="007F78D9"/>
    <w:rsid w:val="00803EB2"/>
    <w:rsid w:val="008120D1"/>
    <w:rsid w:val="00813829"/>
    <w:rsid w:val="00821657"/>
    <w:rsid w:val="00834092"/>
    <w:rsid w:val="00872439"/>
    <w:rsid w:val="00883081"/>
    <w:rsid w:val="00883535"/>
    <w:rsid w:val="00883FAB"/>
    <w:rsid w:val="0089418C"/>
    <w:rsid w:val="008F51A0"/>
    <w:rsid w:val="008F5B1C"/>
    <w:rsid w:val="0090050A"/>
    <w:rsid w:val="00900E8C"/>
    <w:rsid w:val="009029DF"/>
    <w:rsid w:val="00917717"/>
    <w:rsid w:val="00943062"/>
    <w:rsid w:val="00954CFB"/>
    <w:rsid w:val="00954D9B"/>
    <w:rsid w:val="00960CAD"/>
    <w:rsid w:val="00971790"/>
    <w:rsid w:val="0097609B"/>
    <w:rsid w:val="00980D25"/>
    <w:rsid w:val="0098143D"/>
    <w:rsid w:val="009B0E02"/>
    <w:rsid w:val="009D2DFA"/>
    <w:rsid w:val="009E5068"/>
    <w:rsid w:val="009E5D63"/>
    <w:rsid w:val="00A04174"/>
    <w:rsid w:val="00A175CC"/>
    <w:rsid w:val="00A31CD1"/>
    <w:rsid w:val="00A37B87"/>
    <w:rsid w:val="00A422C4"/>
    <w:rsid w:val="00A42607"/>
    <w:rsid w:val="00A469B8"/>
    <w:rsid w:val="00A57564"/>
    <w:rsid w:val="00A6402D"/>
    <w:rsid w:val="00A86EEC"/>
    <w:rsid w:val="00A91046"/>
    <w:rsid w:val="00A964F2"/>
    <w:rsid w:val="00A9797F"/>
    <w:rsid w:val="00AA1351"/>
    <w:rsid w:val="00AA5598"/>
    <w:rsid w:val="00AB754F"/>
    <w:rsid w:val="00AC1C7A"/>
    <w:rsid w:val="00B23FDF"/>
    <w:rsid w:val="00B251FB"/>
    <w:rsid w:val="00B33DE8"/>
    <w:rsid w:val="00B60953"/>
    <w:rsid w:val="00B759CE"/>
    <w:rsid w:val="00B8530A"/>
    <w:rsid w:val="00B96935"/>
    <w:rsid w:val="00BB3153"/>
    <w:rsid w:val="00BB5E9F"/>
    <w:rsid w:val="00BB63B3"/>
    <w:rsid w:val="00BB73F8"/>
    <w:rsid w:val="00BC7C38"/>
    <w:rsid w:val="00BD081E"/>
    <w:rsid w:val="00BD1964"/>
    <w:rsid w:val="00BD5537"/>
    <w:rsid w:val="00BF3BA6"/>
    <w:rsid w:val="00BF6C7A"/>
    <w:rsid w:val="00C11E96"/>
    <w:rsid w:val="00C16E37"/>
    <w:rsid w:val="00C30545"/>
    <w:rsid w:val="00C47291"/>
    <w:rsid w:val="00C5715B"/>
    <w:rsid w:val="00C65F42"/>
    <w:rsid w:val="00C92EA0"/>
    <w:rsid w:val="00C93C60"/>
    <w:rsid w:val="00CC6861"/>
    <w:rsid w:val="00CF3D13"/>
    <w:rsid w:val="00D37F4C"/>
    <w:rsid w:val="00D857D0"/>
    <w:rsid w:val="00DC40DC"/>
    <w:rsid w:val="00DD2D86"/>
    <w:rsid w:val="00DD3418"/>
    <w:rsid w:val="00DD7622"/>
    <w:rsid w:val="00DE5DBE"/>
    <w:rsid w:val="00DF7781"/>
    <w:rsid w:val="00E026BC"/>
    <w:rsid w:val="00E22928"/>
    <w:rsid w:val="00E3121A"/>
    <w:rsid w:val="00E65DBF"/>
    <w:rsid w:val="00E73EF5"/>
    <w:rsid w:val="00E82C17"/>
    <w:rsid w:val="00EA2A4C"/>
    <w:rsid w:val="00ED25CE"/>
    <w:rsid w:val="00EE2341"/>
    <w:rsid w:val="00F046A2"/>
    <w:rsid w:val="00F21469"/>
    <w:rsid w:val="00F24227"/>
    <w:rsid w:val="00F25057"/>
    <w:rsid w:val="00F406E2"/>
    <w:rsid w:val="00F76CF2"/>
    <w:rsid w:val="00FA3BA8"/>
    <w:rsid w:val="00FB1695"/>
    <w:rsid w:val="00FC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aliases w:val="Specialioji žyma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character" w:customStyle="1" w:styleId="Pareigos">
    <w:name w:val="Pareigos"/>
    <w:rsid w:val="00250D7C"/>
    <w:rPr>
      <w:rFonts w:ascii="TimesLT" w:hAnsi="TimesLT"/>
      <w:caps/>
      <w:sz w:val="24"/>
    </w:rPr>
  </w:style>
  <w:style w:type="paragraph" w:styleId="Sraopastraipa">
    <w:name w:val="List Paragraph"/>
    <w:basedOn w:val="prastasis"/>
    <w:uiPriority w:val="34"/>
    <w:qFormat/>
    <w:rsid w:val="00F76CF2"/>
    <w:pPr>
      <w:spacing w:before="0"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basedOn w:val="Numatytasispastraiposriftas"/>
    <w:rsid w:val="00E31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ida.cedaviciene@klaipedos-r.lt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</Words>
  <Characters>423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cp:lastPrinted>2025-12-10T06:33:00Z</cp:lastPrinted>
  <dcterms:created xsi:type="dcterms:W3CDTF">2026-03-16T09:44:00Z</dcterms:created>
  <dcterms:modified xsi:type="dcterms:W3CDTF">2026-03-16T09:44:00Z</dcterms:modified>
</cp:coreProperties>
</file>